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86B51" w:rsidRDefault="002C45A1">
      <w:pPr>
        <w:spacing w:line="252" w:lineRule="auto"/>
        <w:jc w:val="center"/>
        <w:rPr>
          <w:rFonts w:ascii="Arial" w:hAnsi="Arial" w:cs="Arial"/>
          <w:b/>
          <w:bCs/>
          <w:sz w:val="23"/>
          <w:szCs w:val="23"/>
        </w:rPr>
      </w:pPr>
      <w:r>
        <w:rPr>
          <w:lang w:val="en-CA"/>
        </w:rPr>
        <w:fldChar w:fldCharType="begin"/>
      </w:r>
      <w:r w:rsidR="00286B51">
        <w:rPr>
          <w:lang w:val="en-CA"/>
        </w:rPr>
        <w:instrText xml:space="preserve"> SEQ CHAPTER \h \r 1</w:instrText>
      </w:r>
      <w:r>
        <w:rPr>
          <w:lang w:val="en-CA"/>
        </w:rPr>
        <w:fldChar w:fldCharType="end"/>
      </w:r>
      <w:r w:rsidR="000C4A7A">
        <w:rPr>
          <w:rFonts w:ascii="Arial" w:hAnsi="Arial" w:cs="Arial"/>
          <w:b/>
          <w:bCs/>
          <w:sz w:val="23"/>
          <w:szCs w:val="23"/>
        </w:rPr>
        <w:t>NEW MEXICO HIGH SCHOOL RODEO ASSOCIATION</w:t>
      </w:r>
    </w:p>
    <w:p w:rsidR="00286B51" w:rsidRDefault="00286B51">
      <w:pPr>
        <w:spacing w:line="252" w:lineRule="auto"/>
        <w:jc w:val="center"/>
        <w:rPr>
          <w:rFonts w:ascii="Arial" w:hAnsi="Arial" w:cs="Arial"/>
          <w:sz w:val="23"/>
          <w:szCs w:val="23"/>
        </w:rPr>
      </w:pPr>
      <w:r>
        <w:rPr>
          <w:rFonts w:ascii="Arial" w:hAnsi="Arial" w:cs="Arial"/>
          <w:b/>
          <w:bCs/>
          <w:sz w:val="23"/>
          <w:szCs w:val="23"/>
        </w:rPr>
        <w:t>CONDUCT AND BEHAVIOR POLICY AGREEMENT</w:t>
      </w:r>
    </w:p>
    <w:p w:rsidR="00286B51" w:rsidRDefault="00286B51">
      <w:pPr>
        <w:spacing w:line="252" w:lineRule="auto"/>
        <w:rPr>
          <w:rFonts w:ascii="Arial" w:hAnsi="Arial" w:cs="Arial"/>
          <w:sz w:val="23"/>
          <w:szCs w:val="23"/>
        </w:rPr>
      </w:pPr>
    </w:p>
    <w:p w:rsidR="00286B51" w:rsidRPr="00574818" w:rsidRDefault="00286B51">
      <w:pPr>
        <w:spacing w:line="252" w:lineRule="auto"/>
        <w:rPr>
          <w:rFonts w:ascii="Arial" w:hAnsi="Arial" w:cs="Arial"/>
        </w:rPr>
      </w:pPr>
      <w:r w:rsidRPr="00574818">
        <w:rPr>
          <w:rFonts w:ascii="Arial" w:hAnsi="Arial" w:cs="Arial"/>
        </w:rPr>
        <w:t xml:space="preserve">As </w:t>
      </w:r>
      <w:r w:rsidR="000C4A7A">
        <w:rPr>
          <w:rFonts w:ascii="Arial" w:hAnsi="Arial" w:cs="Arial"/>
        </w:rPr>
        <w:t>State</w:t>
      </w:r>
      <w:r w:rsidRPr="00574818">
        <w:rPr>
          <w:rFonts w:ascii="Arial" w:hAnsi="Arial" w:cs="Arial"/>
        </w:rPr>
        <w:t xml:space="preserve"> Queen of the </w:t>
      </w:r>
      <w:r w:rsidR="000C4A7A">
        <w:rPr>
          <w:rFonts w:ascii="Arial" w:hAnsi="Arial" w:cs="Arial"/>
        </w:rPr>
        <w:t>New Mexico High School Rodeo Association</w:t>
      </w:r>
      <w:r w:rsidRPr="00574818">
        <w:rPr>
          <w:rFonts w:ascii="Arial" w:hAnsi="Arial" w:cs="Arial"/>
        </w:rPr>
        <w:t xml:space="preserve"> you will be a representative of the Association and symbolic of its reputation, principles and interests to other students and adults in your local community and the nation.  Because of the importance of your position and what your appearance and behavior say to others about you and the Association, it is imperative you understand the expectations and responsibilities that accompany your position.  You will be expected to comply with the dress code and other requirements of the Association and behave in accordance with the standards provided in the Rules, Bylaws and Constitution of the Association. </w:t>
      </w:r>
    </w:p>
    <w:p w:rsidR="00286B51" w:rsidRPr="00574818" w:rsidRDefault="00286B51">
      <w:pPr>
        <w:spacing w:line="252" w:lineRule="auto"/>
        <w:rPr>
          <w:rFonts w:ascii="Arial" w:hAnsi="Arial" w:cs="Arial"/>
        </w:rPr>
      </w:pPr>
    </w:p>
    <w:p w:rsidR="00286B51" w:rsidRPr="00574818" w:rsidRDefault="00286B51">
      <w:pPr>
        <w:spacing w:line="252" w:lineRule="auto"/>
        <w:rPr>
          <w:rFonts w:ascii="Arial" w:hAnsi="Arial" w:cs="Arial"/>
        </w:rPr>
      </w:pPr>
      <w:r w:rsidRPr="00574818">
        <w:rPr>
          <w:rFonts w:ascii="Arial" w:hAnsi="Arial" w:cs="Arial"/>
        </w:rPr>
        <w:t>The Rules, Bylaws and Constitution provide that acts of insubordination, misconduct, or acts, which are detrimental to the reputation, principles and interest of the Association, will subject a Member to discipline.  Disciplinary action can include a variety of penalties – even removal of title or office, suspension, or expulsion.</w:t>
      </w:r>
    </w:p>
    <w:p w:rsidR="00286B51" w:rsidRPr="00574818" w:rsidRDefault="00286B51">
      <w:pPr>
        <w:spacing w:line="252" w:lineRule="auto"/>
        <w:rPr>
          <w:rFonts w:ascii="Arial" w:hAnsi="Arial" w:cs="Arial"/>
        </w:rPr>
      </w:pPr>
    </w:p>
    <w:p w:rsidR="00286B51" w:rsidRPr="00574818" w:rsidRDefault="00286B51">
      <w:pPr>
        <w:spacing w:line="252" w:lineRule="auto"/>
        <w:rPr>
          <w:rFonts w:ascii="Arial" w:hAnsi="Arial" w:cs="Arial"/>
        </w:rPr>
      </w:pPr>
      <w:r w:rsidRPr="00574818">
        <w:rPr>
          <w:rFonts w:ascii="Arial" w:hAnsi="Arial" w:cs="Arial"/>
        </w:rPr>
        <w:t xml:space="preserve">Activities for which discipline has been, and will be imposed include (but are not limited to) any association with or use of alcohol or drugs, or immoral or lewd conduct.  Regardless of the permissive laws of your state or the indulgence or permission of your parents or legal guardian, these activities will not be permitted while you are attending local or national Association events, meetings or functions or serving as a representative of the Association in any way.  </w:t>
      </w:r>
      <w:r w:rsidRPr="00574818">
        <w:rPr>
          <w:rFonts w:ascii="Arial" w:hAnsi="Arial" w:cs="Arial"/>
          <w:b/>
          <w:bCs/>
        </w:rPr>
        <w:t>BE AWARE THAT THESE BEHAVIORS WILL NOT BE TOLERATED UNDER ANY CIRCUMSTANCES.  ANY MEMBER FOUND OR REPORTED TO BE DIRECTLY OR INDIRECTLY ASSOCIATED WITH MISCONDUCT OR DETRIMENTAL ACTIVITIES WILL BE IMMEDIATELY REMOVED FROM ANY EVENT, MEETING OR FUNCTION, AND, SENT HOME AT THE EXPENSE OF HIS OR HER PARENT OR GUARDIAN</w:t>
      </w:r>
      <w:r w:rsidRPr="00574818">
        <w:rPr>
          <w:rFonts w:ascii="Arial" w:hAnsi="Arial" w:cs="Arial"/>
        </w:rPr>
        <w:t>.  There will be no questions asked and no opportunity to explain the conduct.</w:t>
      </w:r>
    </w:p>
    <w:p w:rsidR="00286B51" w:rsidRPr="00574818" w:rsidRDefault="00286B51">
      <w:pPr>
        <w:spacing w:line="252" w:lineRule="auto"/>
        <w:rPr>
          <w:rFonts w:ascii="Arial" w:hAnsi="Arial" w:cs="Arial"/>
        </w:rPr>
      </w:pPr>
    </w:p>
    <w:p w:rsidR="00286B51" w:rsidRPr="00574818" w:rsidRDefault="00286B51">
      <w:pPr>
        <w:spacing w:line="252" w:lineRule="auto"/>
        <w:rPr>
          <w:rFonts w:ascii="Arial" w:hAnsi="Arial" w:cs="Arial"/>
        </w:rPr>
      </w:pPr>
      <w:r w:rsidRPr="00574818">
        <w:rPr>
          <w:rFonts w:ascii="Arial" w:hAnsi="Arial" w:cs="Arial"/>
        </w:rPr>
        <w:t>The Association will investigate all alleged offenses and the incident will be reported to the Member’s parent or guardian.  A hearing pursuant to the Disciplinary Action or Disqualification provisions of the Rules, Bylaws and Constitution will be scheduled at which the Member will have the opportunity to present a defense to the charges.</w:t>
      </w:r>
    </w:p>
    <w:p w:rsidR="00286B51" w:rsidRPr="00574818" w:rsidRDefault="00286B51">
      <w:pPr>
        <w:spacing w:line="252" w:lineRule="auto"/>
        <w:rPr>
          <w:rFonts w:ascii="Arial" w:hAnsi="Arial" w:cs="Arial"/>
        </w:rPr>
      </w:pPr>
    </w:p>
    <w:p w:rsidR="00286B51" w:rsidRPr="00574818" w:rsidRDefault="00286B51">
      <w:pPr>
        <w:spacing w:line="252" w:lineRule="auto"/>
        <w:rPr>
          <w:rFonts w:ascii="Arial" w:hAnsi="Arial" w:cs="Arial"/>
        </w:rPr>
      </w:pPr>
      <w:r w:rsidRPr="00574818">
        <w:rPr>
          <w:rFonts w:ascii="Arial" w:hAnsi="Arial" w:cs="Arial"/>
        </w:rPr>
        <w:t xml:space="preserve">At the end of your term, or upon the imposition of Disciplinary Action requiring relinquishment of the crown, or, suspension or expulsion from the Association, the crown and all other property of the Association must be returned to the Association within 7 days at the Member’s expense. Other items that belong to the Association and are required to be returned with the crown, include, but are not limited to, the </w:t>
      </w:r>
      <w:r w:rsidR="000C4A7A">
        <w:rPr>
          <w:rFonts w:ascii="Arial" w:hAnsi="Arial" w:cs="Arial"/>
        </w:rPr>
        <w:t>NMHSRA</w:t>
      </w:r>
      <w:r w:rsidRPr="00574818">
        <w:rPr>
          <w:rFonts w:ascii="Arial" w:hAnsi="Arial" w:cs="Arial"/>
        </w:rPr>
        <w:t xml:space="preserve"> Queen Banner Bag and all banners</w:t>
      </w:r>
      <w:r w:rsidR="006F2C6A" w:rsidRPr="00574818">
        <w:rPr>
          <w:rFonts w:ascii="Arial" w:hAnsi="Arial" w:cs="Arial"/>
        </w:rPr>
        <w:t>, the queen chaps and bag</w:t>
      </w:r>
      <w:r w:rsidRPr="00574818">
        <w:rPr>
          <w:rFonts w:ascii="Arial" w:hAnsi="Arial" w:cs="Arial"/>
        </w:rPr>
        <w:t xml:space="preserve"> and the </w:t>
      </w:r>
      <w:r w:rsidR="000C4A7A">
        <w:rPr>
          <w:rFonts w:ascii="Arial" w:hAnsi="Arial" w:cs="Arial"/>
        </w:rPr>
        <w:t>NMHSRA</w:t>
      </w:r>
      <w:r w:rsidRPr="00574818">
        <w:rPr>
          <w:rFonts w:ascii="Arial" w:hAnsi="Arial" w:cs="Arial"/>
        </w:rPr>
        <w:t xml:space="preserve"> Queen serape.</w:t>
      </w:r>
    </w:p>
    <w:p w:rsidR="00286B51" w:rsidRPr="00574818" w:rsidRDefault="00286B51">
      <w:pPr>
        <w:spacing w:line="252" w:lineRule="auto"/>
        <w:rPr>
          <w:rFonts w:ascii="Arial" w:hAnsi="Arial" w:cs="Arial"/>
        </w:rPr>
      </w:pPr>
    </w:p>
    <w:p w:rsidR="00286B51" w:rsidRPr="00574818" w:rsidRDefault="00286B51">
      <w:pPr>
        <w:spacing w:line="252" w:lineRule="auto"/>
        <w:rPr>
          <w:rFonts w:ascii="Arial" w:hAnsi="Arial" w:cs="Arial"/>
        </w:rPr>
      </w:pPr>
      <w:r w:rsidRPr="00574818">
        <w:rPr>
          <w:rFonts w:ascii="Arial" w:hAnsi="Arial" w:cs="Arial"/>
        </w:rPr>
        <w:t xml:space="preserve">During your term in office, you will be required to adhere to all </w:t>
      </w:r>
      <w:r w:rsidR="000C4A7A">
        <w:rPr>
          <w:rFonts w:ascii="Arial" w:hAnsi="Arial" w:cs="Arial"/>
        </w:rPr>
        <w:t>NMHSRA</w:t>
      </w:r>
      <w:r w:rsidRPr="00574818">
        <w:rPr>
          <w:rFonts w:ascii="Arial" w:hAnsi="Arial" w:cs="Arial"/>
        </w:rPr>
        <w:t xml:space="preserve"> policies and procedures for travel, making appearances, attending official functions, meetings, activities and any other national or local events. You will be expected to carry out all responsibilities of your office or position and meet all requirements and expectations that are outlined to you during the annual Student Officer Orientation or that are outlined to you at any other time throughout the year by the governing boards, individuals or committees of the </w:t>
      </w:r>
      <w:r w:rsidR="000C4A7A">
        <w:rPr>
          <w:rFonts w:ascii="Arial" w:hAnsi="Arial" w:cs="Arial"/>
        </w:rPr>
        <w:t>NMHSRA</w:t>
      </w:r>
      <w:r w:rsidRPr="00574818">
        <w:rPr>
          <w:rFonts w:ascii="Arial" w:hAnsi="Arial" w:cs="Arial"/>
        </w:rPr>
        <w:t>.</w:t>
      </w:r>
    </w:p>
    <w:p w:rsidR="00325F9F" w:rsidRPr="00574818" w:rsidRDefault="00325F9F">
      <w:pPr>
        <w:spacing w:line="252" w:lineRule="auto"/>
        <w:rPr>
          <w:rFonts w:ascii="Arial" w:hAnsi="Arial" w:cs="Arial"/>
        </w:rPr>
      </w:pPr>
    </w:p>
    <w:p w:rsidR="00325F9F" w:rsidRPr="00574818" w:rsidRDefault="00325F9F" w:rsidP="00325F9F">
      <w:pPr>
        <w:rPr>
          <w:rFonts w:ascii="Arial" w:hAnsi="Arial" w:cs="Arial"/>
        </w:rPr>
      </w:pPr>
      <w:r w:rsidRPr="00574818">
        <w:rPr>
          <w:rFonts w:ascii="Arial" w:hAnsi="Arial" w:cs="Arial"/>
        </w:rPr>
        <w:t xml:space="preserve">Queen should be aware that posting photographs, comments or statements on any website such as MySpace, Face Book or any other website or internet page that associates them with the </w:t>
      </w:r>
      <w:r w:rsidR="000C4A7A">
        <w:rPr>
          <w:rFonts w:ascii="Arial" w:hAnsi="Arial" w:cs="Arial"/>
        </w:rPr>
        <w:t>NMHSRA</w:t>
      </w:r>
      <w:r w:rsidRPr="00574818">
        <w:rPr>
          <w:rFonts w:ascii="Arial" w:hAnsi="Arial" w:cs="Arial"/>
        </w:rPr>
        <w:t xml:space="preserve"> is not allowed without the permission of the </w:t>
      </w:r>
      <w:r w:rsidR="000C4A7A">
        <w:rPr>
          <w:rFonts w:ascii="Arial" w:hAnsi="Arial" w:cs="Arial"/>
        </w:rPr>
        <w:t>NMHSRA</w:t>
      </w:r>
      <w:r w:rsidRPr="00574818">
        <w:rPr>
          <w:rFonts w:ascii="Arial" w:hAnsi="Arial" w:cs="Arial"/>
        </w:rPr>
        <w:t xml:space="preserve">. They should also be aware that any statements, comments or photographs posted that sheds a negative light on the </w:t>
      </w:r>
      <w:r w:rsidR="000C4A7A">
        <w:rPr>
          <w:rFonts w:ascii="Arial" w:hAnsi="Arial" w:cs="Arial"/>
        </w:rPr>
        <w:t>NMHSRA</w:t>
      </w:r>
      <w:r w:rsidRPr="00574818">
        <w:rPr>
          <w:rFonts w:ascii="Arial" w:hAnsi="Arial" w:cs="Arial"/>
        </w:rPr>
        <w:t xml:space="preserve"> or is detrimental to the </w:t>
      </w:r>
      <w:r w:rsidR="000C4A7A">
        <w:rPr>
          <w:rFonts w:ascii="Arial" w:hAnsi="Arial" w:cs="Arial"/>
        </w:rPr>
        <w:t>NMHSRA</w:t>
      </w:r>
      <w:r w:rsidRPr="00574818">
        <w:rPr>
          <w:rFonts w:ascii="Arial" w:hAnsi="Arial" w:cs="Arial"/>
        </w:rPr>
        <w:t xml:space="preserve">, its mission or the sport of rodeo in any way could subject them to disciplinary action resulting in censure, probation, removal, suspension or expulsion. </w:t>
      </w:r>
    </w:p>
    <w:p w:rsidR="00286B51" w:rsidRPr="00574818" w:rsidRDefault="00286B51">
      <w:pPr>
        <w:spacing w:line="252" w:lineRule="auto"/>
        <w:rPr>
          <w:rFonts w:ascii="Arial" w:hAnsi="Arial" w:cs="Arial"/>
        </w:rPr>
      </w:pPr>
    </w:p>
    <w:p w:rsidR="00286B51" w:rsidRPr="00574818" w:rsidRDefault="00286B51">
      <w:pPr>
        <w:spacing w:line="252" w:lineRule="auto"/>
        <w:rPr>
          <w:rFonts w:ascii="Arial" w:hAnsi="Arial" w:cs="Arial"/>
          <w:sz w:val="16"/>
          <w:szCs w:val="16"/>
        </w:rPr>
      </w:pPr>
      <w:r w:rsidRPr="00574818">
        <w:rPr>
          <w:rFonts w:ascii="Arial" w:hAnsi="Arial" w:cs="Arial"/>
          <w:sz w:val="16"/>
          <w:szCs w:val="16"/>
        </w:rPr>
        <w:t>ACKNOWLEDGMENT OF RESPONSIBILITY</w:t>
      </w:r>
    </w:p>
    <w:p w:rsidR="00286B51" w:rsidRPr="00574818" w:rsidRDefault="00286B51">
      <w:pPr>
        <w:spacing w:line="252" w:lineRule="auto"/>
        <w:rPr>
          <w:rFonts w:ascii="Arial" w:hAnsi="Arial" w:cs="Arial"/>
          <w:sz w:val="16"/>
          <w:szCs w:val="16"/>
        </w:rPr>
      </w:pPr>
    </w:p>
    <w:p w:rsidR="00286B51" w:rsidRPr="00574818" w:rsidRDefault="00286B51">
      <w:pPr>
        <w:spacing w:line="252" w:lineRule="auto"/>
        <w:rPr>
          <w:rFonts w:ascii="Arial" w:hAnsi="Arial" w:cs="Arial"/>
          <w:sz w:val="16"/>
          <w:szCs w:val="16"/>
        </w:rPr>
      </w:pPr>
      <w:r w:rsidRPr="00574818">
        <w:rPr>
          <w:rFonts w:ascii="Arial" w:hAnsi="Arial" w:cs="Arial"/>
          <w:sz w:val="16"/>
          <w:szCs w:val="16"/>
        </w:rPr>
        <w:t>I have read and am familiar with the rules pertaining to dress code and conduct contained in the Rules, Bylaws and Constitution of the Association as well as the policies contained herein.  I agree to the conditions of this Conduct and Behavior Policy Agreement and assume responsibility for my actions.</w:t>
      </w:r>
    </w:p>
    <w:p w:rsidR="00286B51" w:rsidRPr="00574818" w:rsidRDefault="00286B51">
      <w:pPr>
        <w:spacing w:line="252" w:lineRule="auto"/>
        <w:rPr>
          <w:rFonts w:ascii="Arial" w:hAnsi="Arial" w:cs="Arial"/>
          <w:sz w:val="16"/>
          <w:szCs w:val="16"/>
        </w:rPr>
      </w:pPr>
    </w:p>
    <w:p w:rsidR="00286B51" w:rsidRPr="00574818" w:rsidRDefault="00286B51">
      <w:pPr>
        <w:tabs>
          <w:tab w:val="left" w:pos="720"/>
          <w:tab w:val="left" w:pos="1440"/>
          <w:tab w:val="left" w:pos="2160"/>
          <w:tab w:val="left" w:pos="2880"/>
          <w:tab w:val="left" w:pos="3600"/>
          <w:tab w:val="left" w:pos="4320"/>
          <w:tab w:val="left" w:pos="5040"/>
          <w:tab w:val="left" w:pos="5760"/>
        </w:tabs>
        <w:spacing w:line="252" w:lineRule="auto"/>
        <w:ind w:left="5760" w:hanging="5760"/>
        <w:rPr>
          <w:rFonts w:ascii="Arial" w:hAnsi="Arial" w:cs="Arial"/>
          <w:sz w:val="16"/>
          <w:szCs w:val="16"/>
        </w:rPr>
      </w:pPr>
      <w:r w:rsidRPr="00574818">
        <w:rPr>
          <w:rFonts w:ascii="Arial" w:hAnsi="Arial" w:cs="Arial"/>
          <w:sz w:val="16"/>
          <w:szCs w:val="16"/>
          <w:u w:val="single"/>
        </w:rPr>
        <w:t xml:space="preserve">________________________                                                                                       </w:t>
      </w:r>
      <w:r w:rsidRPr="00574818">
        <w:rPr>
          <w:rFonts w:ascii="Arial" w:hAnsi="Arial" w:cs="Arial"/>
          <w:sz w:val="16"/>
          <w:szCs w:val="16"/>
        </w:rPr>
        <w:tab/>
      </w:r>
      <w:r w:rsidRPr="00574818">
        <w:rPr>
          <w:rFonts w:ascii="Arial" w:hAnsi="Arial" w:cs="Arial"/>
          <w:sz w:val="16"/>
          <w:szCs w:val="16"/>
        </w:rPr>
        <w:tab/>
      </w:r>
      <w:r w:rsidRPr="00574818">
        <w:rPr>
          <w:rFonts w:ascii="Arial" w:hAnsi="Arial" w:cs="Arial"/>
          <w:sz w:val="16"/>
          <w:szCs w:val="16"/>
          <w:u w:val="single"/>
        </w:rPr>
        <w:t xml:space="preserve">                                       </w:t>
      </w:r>
    </w:p>
    <w:p w:rsidR="00286B51" w:rsidRPr="00574818" w:rsidRDefault="00286B51">
      <w:pPr>
        <w:tabs>
          <w:tab w:val="left" w:pos="720"/>
          <w:tab w:val="left" w:pos="1440"/>
          <w:tab w:val="left" w:pos="2160"/>
          <w:tab w:val="left" w:pos="2880"/>
          <w:tab w:val="left" w:pos="3600"/>
          <w:tab w:val="left" w:pos="4320"/>
          <w:tab w:val="left" w:pos="5040"/>
          <w:tab w:val="left" w:pos="5760"/>
          <w:tab w:val="left" w:pos="6480"/>
        </w:tabs>
        <w:spacing w:line="252" w:lineRule="auto"/>
        <w:ind w:left="6480" w:hanging="6480"/>
        <w:rPr>
          <w:rFonts w:ascii="Arial" w:hAnsi="Arial" w:cs="Arial"/>
          <w:sz w:val="16"/>
          <w:szCs w:val="16"/>
        </w:rPr>
      </w:pPr>
      <w:r w:rsidRPr="00574818">
        <w:rPr>
          <w:rFonts w:ascii="Arial" w:hAnsi="Arial" w:cs="Arial"/>
          <w:sz w:val="16"/>
          <w:szCs w:val="16"/>
        </w:rPr>
        <w:t>Member’s Signature</w:t>
      </w:r>
      <w:r w:rsidRPr="00574818">
        <w:rPr>
          <w:rFonts w:ascii="Arial" w:hAnsi="Arial" w:cs="Arial"/>
          <w:sz w:val="16"/>
          <w:szCs w:val="16"/>
        </w:rPr>
        <w:tab/>
      </w:r>
      <w:r w:rsidRPr="00574818">
        <w:rPr>
          <w:rFonts w:ascii="Arial" w:hAnsi="Arial" w:cs="Arial"/>
          <w:sz w:val="16"/>
          <w:szCs w:val="16"/>
        </w:rPr>
        <w:tab/>
      </w:r>
      <w:r w:rsidRPr="00574818">
        <w:rPr>
          <w:rFonts w:ascii="Arial" w:hAnsi="Arial" w:cs="Arial"/>
          <w:sz w:val="16"/>
          <w:szCs w:val="16"/>
        </w:rPr>
        <w:tab/>
      </w:r>
      <w:r w:rsidRPr="00574818">
        <w:rPr>
          <w:rFonts w:ascii="Arial" w:hAnsi="Arial" w:cs="Arial"/>
          <w:sz w:val="16"/>
          <w:szCs w:val="16"/>
        </w:rPr>
        <w:tab/>
      </w:r>
      <w:r w:rsidRPr="00574818">
        <w:rPr>
          <w:rFonts w:ascii="Arial" w:hAnsi="Arial" w:cs="Arial"/>
          <w:sz w:val="16"/>
          <w:szCs w:val="16"/>
        </w:rPr>
        <w:tab/>
      </w:r>
      <w:r w:rsidRPr="00574818">
        <w:rPr>
          <w:rFonts w:ascii="Arial" w:hAnsi="Arial" w:cs="Arial"/>
          <w:sz w:val="16"/>
          <w:szCs w:val="16"/>
        </w:rPr>
        <w:tab/>
      </w:r>
      <w:r w:rsidRPr="00574818">
        <w:rPr>
          <w:rFonts w:ascii="Arial" w:hAnsi="Arial" w:cs="Arial"/>
          <w:sz w:val="16"/>
          <w:szCs w:val="16"/>
        </w:rPr>
        <w:tab/>
        <w:t>Date</w:t>
      </w:r>
    </w:p>
    <w:p w:rsidR="00286B51" w:rsidRPr="00574818" w:rsidRDefault="00286B51">
      <w:pPr>
        <w:spacing w:line="252" w:lineRule="auto"/>
        <w:rPr>
          <w:rFonts w:ascii="Arial" w:hAnsi="Arial" w:cs="Arial"/>
          <w:sz w:val="16"/>
          <w:szCs w:val="16"/>
        </w:rPr>
      </w:pPr>
    </w:p>
    <w:p w:rsidR="00286B51" w:rsidRPr="00574818" w:rsidRDefault="00286B51">
      <w:pPr>
        <w:spacing w:line="252" w:lineRule="auto"/>
        <w:rPr>
          <w:rFonts w:ascii="Arial" w:hAnsi="Arial" w:cs="Arial"/>
          <w:sz w:val="16"/>
          <w:szCs w:val="16"/>
        </w:rPr>
      </w:pPr>
      <w:r w:rsidRPr="00574818">
        <w:rPr>
          <w:rFonts w:ascii="Arial" w:hAnsi="Arial" w:cs="Arial"/>
          <w:sz w:val="16"/>
          <w:szCs w:val="16"/>
        </w:rPr>
        <w:t>I accept full responsibility for the conduct of my child/ward and agree to action by the Association described above should he/she fail to meet the policies and conditions contained in this Conduct and Behavior Policy Agreement.</w:t>
      </w:r>
    </w:p>
    <w:p w:rsidR="00286B51" w:rsidRPr="00574818" w:rsidRDefault="00286B51">
      <w:pPr>
        <w:spacing w:line="252" w:lineRule="auto"/>
        <w:rPr>
          <w:rFonts w:ascii="Arial" w:hAnsi="Arial" w:cs="Arial"/>
          <w:sz w:val="16"/>
          <w:szCs w:val="16"/>
        </w:rPr>
      </w:pPr>
    </w:p>
    <w:p w:rsidR="00286B51" w:rsidRPr="00574818" w:rsidRDefault="00286B51" w:rsidP="00574818">
      <w:pPr>
        <w:tabs>
          <w:tab w:val="left" w:pos="720"/>
          <w:tab w:val="left" w:pos="1440"/>
          <w:tab w:val="left" w:pos="2160"/>
          <w:tab w:val="left" w:pos="2880"/>
          <w:tab w:val="left" w:pos="3600"/>
          <w:tab w:val="left" w:pos="4320"/>
          <w:tab w:val="left" w:pos="5040"/>
          <w:tab w:val="left" w:pos="5760"/>
        </w:tabs>
        <w:spacing w:line="252" w:lineRule="auto"/>
        <w:rPr>
          <w:rFonts w:ascii="Arial" w:hAnsi="Arial" w:cs="Arial"/>
          <w:sz w:val="16"/>
          <w:szCs w:val="16"/>
        </w:rPr>
      </w:pPr>
      <w:r w:rsidRPr="00574818">
        <w:rPr>
          <w:rFonts w:ascii="Arial" w:hAnsi="Arial" w:cs="Arial"/>
          <w:sz w:val="16"/>
          <w:szCs w:val="16"/>
          <w:u w:val="single"/>
        </w:rPr>
        <w:t xml:space="preserve">________________________                                                                                       </w:t>
      </w:r>
      <w:r w:rsidRPr="00574818">
        <w:rPr>
          <w:rFonts w:ascii="Arial" w:hAnsi="Arial" w:cs="Arial"/>
          <w:sz w:val="16"/>
          <w:szCs w:val="16"/>
        </w:rPr>
        <w:tab/>
      </w:r>
      <w:r w:rsidRPr="00574818">
        <w:rPr>
          <w:rFonts w:ascii="Arial" w:hAnsi="Arial" w:cs="Arial"/>
          <w:sz w:val="16"/>
          <w:szCs w:val="16"/>
        </w:rPr>
        <w:tab/>
      </w:r>
      <w:r w:rsidRPr="00574818">
        <w:rPr>
          <w:rFonts w:ascii="Arial" w:hAnsi="Arial" w:cs="Arial"/>
          <w:sz w:val="16"/>
          <w:szCs w:val="16"/>
          <w:u w:val="single"/>
        </w:rPr>
        <w:t xml:space="preserve">                                       </w:t>
      </w:r>
    </w:p>
    <w:p w:rsidR="00286B51" w:rsidRPr="00574818" w:rsidRDefault="00286B51" w:rsidP="00574818">
      <w:pPr>
        <w:tabs>
          <w:tab w:val="left" w:pos="720"/>
          <w:tab w:val="left" w:pos="1440"/>
          <w:tab w:val="left" w:pos="2160"/>
          <w:tab w:val="left" w:pos="2880"/>
          <w:tab w:val="left" w:pos="3600"/>
          <w:tab w:val="left" w:pos="4320"/>
          <w:tab w:val="left" w:pos="5040"/>
          <w:tab w:val="left" w:pos="5760"/>
          <w:tab w:val="left" w:pos="6480"/>
        </w:tabs>
        <w:spacing w:line="252" w:lineRule="auto"/>
        <w:ind w:left="6480" w:hanging="6480"/>
        <w:rPr>
          <w:rFonts w:ascii="Arial" w:hAnsi="Arial" w:cs="Arial"/>
          <w:sz w:val="16"/>
          <w:szCs w:val="16"/>
        </w:rPr>
      </w:pPr>
      <w:r w:rsidRPr="00574818">
        <w:rPr>
          <w:rFonts w:ascii="Arial" w:hAnsi="Arial" w:cs="Arial"/>
          <w:sz w:val="16"/>
          <w:szCs w:val="16"/>
        </w:rPr>
        <w:t>Parent/Guardian Signature</w:t>
      </w:r>
      <w:r w:rsidRPr="00574818">
        <w:rPr>
          <w:rFonts w:ascii="Arial" w:hAnsi="Arial" w:cs="Arial"/>
          <w:sz w:val="16"/>
          <w:szCs w:val="16"/>
        </w:rPr>
        <w:tab/>
      </w:r>
      <w:r w:rsidRPr="00574818">
        <w:rPr>
          <w:rFonts w:ascii="Arial" w:hAnsi="Arial" w:cs="Arial"/>
          <w:sz w:val="16"/>
          <w:szCs w:val="16"/>
        </w:rPr>
        <w:tab/>
      </w:r>
      <w:r w:rsidRPr="00574818">
        <w:rPr>
          <w:rFonts w:ascii="Arial" w:hAnsi="Arial" w:cs="Arial"/>
          <w:sz w:val="16"/>
          <w:szCs w:val="16"/>
        </w:rPr>
        <w:tab/>
      </w:r>
      <w:r w:rsidRPr="00574818">
        <w:rPr>
          <w:rFonts w:ascii="Arial" w:hAnsi="Arial" w:cs="Arial"/>
          <w:sz w:val="16"/>
          <w:szCs w:val="16"/>
        </w:rPr>
        <w:tab/>
      </w:r>
      <w:r w:rsidRPr="00574818">
        <w:rPr>
          <w:rFonts w:ascii="Arial" w:hAnsi="Arial" w:cs="Arial"/>
          <w:sz w:val="16"/>
          <w:szCs w:val="16"/>
        </w:rPr>
        <w:tab/>
      </w:r>
      <w:r w:rsidRPr="00574818">
        <w:rPr>
          <w:rFonts w:ascii="Arial" w:hAnsi="Arial" w:cs="Arial"/>
          <w:sz w:val="16"/>
          <w:szCs w:val="16"/>
        </w:rPr>
        <w:tab/>
        <w:t>Date</w:t>
      </w:r>
    </w:p>
    <w:p w:rsidR="00286B51" w:rsidRPr="00574818" w:rsidRDefault="00286B51">
      <w:pPr>
        <w:tabs>
          <w:tab w:val="left" w:pos="720"/>
          <w:tab w:val="left" w:pos="1440"/>
          <w:tab w:val="left" w:pos="2160"/>
          <w:tab w:val="left" w:pos="2880"/>
          <w:tab w:val="left" w:pos="3600"/>
          <w:tab w:val="left" w:pos="4320"/>
          <w:tab w:val="left" w:pos="5040"/>
          <w:tab w:val="left" w:pos="5760"/>
          <w:tab w:val="left" w:pos="6480"/>
        </w:tabs>
        <w:spacing w:line="252" w:lineRule="auto"/>
        <w:ind w:left="6480" w:hanging="6480"/>
        <w:rPr>
          <w:rFonts w:ascii="Arial" w:hAnsi="Arial" w:cs="Arial"/>
          <w:sz w:val="16"/>
          <w:szCs w:val="16"/>
        </w:rPr>
      </w:pPr>
      <w:r w:rsidRPr="00574818">
        <w:rPr>
          <w:rFonts w:ascii="Arial" w:hAnsi="Arial" w:cs="Arial"/>
          <w:sz w:val="16"/>
          <w:szCs w:val="16"/>
        </w:rPr>
        <w:t>ACCEPTED BY:</w:t>
      </w:r>
    </w:p>
    <w:p w:rsidR="00286B51" w:rsidRPr="00574818" w:rsidRDefault="00286B51">
      <w:pPr>
        <w:tabs>
          <w:tab w:val="left" w:pos="720"/>
          <w:tab w:val="left" w:pos="1440"/>
          <w:tab w:val="left" w:pos="2160"/>
          <w:tab w:val="left" w:pos="2880"/>
          <w:tab w:val="left" w:pos="3600"/>
          <w:tab w:val="left" w:pos="4320"/>
          <w:tab w:val="left" w:pos="5040"/>
          <w:tab w:val="left" w:pos="5760"/>
          <w:tab w:val="left" w:pos="6480"/>
        </w:tabs>
        <w:spacing w:line="252" w:lineRule="auto"/>
        <w:ind w:left="6480" w:hanging="6480"/>
        <w:rPr>
          <w:rFonts w:ascii="Arial" w:hAnsi="Arial" w:cs="Arial"/>
          <w:sz w:val="16"/>
          <w:szCs w:val="16"/>
        </w:rPr>
      </w:pPr>
    </w:p>
    <w:p w:rsidR="00286B51" w:rsidRPr="000B77E5" w:rsidRDefault="00286B51">
      <w:pPr>
        <w:pBdr>
          <w:bottom w:val="single" w:sz="12" w:space="1" w:color="auto"/>
        </w:pBdr>
        <w:tabs>
          <w:tab w:val="left" w:pos="720"/>
          <w:tab w:val="left" w:pos="1440"/>
          <w:tab w:val="left" w:pos="2160"/>
          <w:tab w:val="left" w:pos="2880"/>
          <w:tab w:val="left" w:pos="3600"/>
          <w:tab w:val="left" w:pos="4320"/>
          <w:tab w:val="left" w:pos="5040"/>
          <w:tab w:val="left" w:pos="5760"/>
          <w:tab w:val="left" w:pos="6480"/>
        </w:tabs>
        <w:spacing w:line="252" w:lineRule="auto"/>
        <w:ind w:left="6480" w:hanging="6480"/>
        <w:rPr>
          <w:rFonts w:ascii="Arial" w:hAnsi="Arial" w:cs="Arial"/>
          <w:sz w:val="16"/>
          <w:szCs w:val="16"/>
          <w:u w:val="single"/>
        </w:rPr>
      </w:pPr>
    </w:p>
    <w:p w:rsidR="00286B51" w:rsidRPr="00574818" w:rsidRDefault="000C4A7A">
      <w:pPr>
        <w:tabs>
          <w:tab w:val="left" w:pos="720"/>
          <w:tab w:val="left" w:pos="1440"/>
          <w:tab w:val="left" w:pos="2160"/>
          <w:tab w:val="left" w:pos="2880"/>
          <w:tab w:val="left" w:pos="3600"/>
          <w:tab w:val="left" w:pos="4320"/>
          <w:tab w:val="left" w:pos="5040"/>
          <w:tab w:val="left" w:pos="5760"/>
          <w:tab w:val="left" w:pos="6480"/>
        </w:tabs>
        <w:spacing w:line="252" w:lineRule="auto"/>
        <w:ind w:left="6480" w:hanging="6480"/>
        <w:rPr>
          <w:sz w:val="16"/>
          <w:szCs w:val="16"/>
        </w:rPr>
      </w:pPr>
      <w:r>
        <w:rPr>
          <w:rFonts w:ascii="Arial" w:hAnsi="Arial" w:cs="Arial"/>
          <w:sz w:val="16"/>
          <w:szCs w:val="16"/>
        </w:rPr>
        <w:t>Devin Sisk- NMHSRA Queen Director</w:t>
      </w:r>
      <w:r w:rsidR="00286B51" w:rsidRPr="00574818">
        <w:rPr>
          <w:rFonts w:ascii="Arial" w:hAnsi="Arial" w:cs="Arial"/>
          <w:sz w:val="16"/>
          <w:szCs w:val="16"/>
        </w:rPr>
        <w:tab/>
      </w:r>
      <w:r w:rsidR="00286B51" w:rsidRPr="00574818">
        <w:rPr>
          <w:rFonts w:ascii="Arial" w:hAnsi="Arial" w:cs="Arial"/>
          <w:sz w:val="16"/>
          <w:szCs w:val="16"/>
        </w:rPr>
        <w:tab/>
      </w:r>
      <w:r>
        <w:rPr>
          <w:rFonts w:ascii="Arial" w:hAnsi="Arial" w:cs="Arial"/>
          <w:sz w:val="16"/>
          <w:szCs w:val="16"/>
        </w:rPr>
        <w:t xml:space="preserve">   </w:t>
      </w:r>
      <w:r w:rsidR="00286B51" w:rsidRPr="00574818">
        <w:rPr>
          <w:rFonts w:ascii="Arial" w:hAnsi="Arial" w:cs="Arial"/>
          <w:sz w:val="16"/>
          <w:szCs w:val="16"/>
        </w:rPr>
        <w:tab/>
        <w:t>Date</w:t>
      </w:r>
    </w:p>
    <w:sectPr w:rsidR="00286B51" w:rsidRPr="00574818" w:rsidSect="00574818">
      <w:type w:val="continuous"/>
      <w:pgSz w:w="12240" w:h="15840"/>
      <w:pgMar w:top="720" w:right="720" w:bottom="576" w:left="72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0E3" w:rsidRDefault="003F30E3">
      <w:r>
        <w:separator/>
      </w:r>
    </w:p>
  </w:endnote>
  <w:endnote w:type="continuationSeparator" w:id="0">
    <w:p w:rsidR="003F30E3" w:rsidRDefault="003F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0E3" w:rsidRDefault="003F30E3">
      <w:r>
        <w:separator/>
      </w:r>
    </w:p>
  </w:footnote>
  <w:footnote w:type="continuationSeparator" w:id="0">
    <w:p w:rsidR="003F30E3" w:rsidRDefault="003F3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6A"/>
    <w:rsid w:val="00004C9C"/>
    <w:rsid w:val="00015F52"/>
    <w:rsid w:val="000B42ED"/>
    <w:rsid w:val="000B77E5"/>
    <w:rsid w:val="000C4A7A"/>
    <w:rsid w:val="00201995"/>
    <w:rsid w:val="00243B1C"/>
    <w:rsid w:val="00245FC2"/>
    <w:rsid w:val="00286B51"/>
    <w:rsid w:val="002C45A1"/>
    <w:rsid w:val="0032523F"/>
    <w:rsid w:val="00325F9F"/>
    <w:rsid w:val="003A2E50"/>
    <w:rsid w:val="003F30E3"/>
    <w:rsid w:val="004C50CE"/>
    <w:rsid w:val="00574818"/>
    <w:rsid w:val="00657D2A"/>
    <w:rsid w:val="00661662"/>
    <w:rsid w:val="006B56E6"/>
    <w:rsid w:val="006C4C32"/>
    <w:rsid w:val="006F2C6A"/>
    <w:rsid w:val="00816A60"/>
    <w:rsid w:val="008304E5"/>
    <w:rsid w:val="0084696C"/>
    <w:rsid w:val="00914126"/>
    <w:rsid w:val="009C20CB"/>
    <w:rsid w:val="009F07C5"/>
    <w:rsid w:val="009F5378"/>
    <w:rsid w:val="00A16F10"/>
    <w:rsid w:val="00A66A16"/>
    <w:rsid w:val="00A875F0"/>
    <w:rsid w:val="00AE6703"/>
    <w:rsid w:val="00B16258"/>
    <w:rsid w:val="00BB1413"/>
    <w:rsid w:val="00CE0AE6"/>
    <w:rsid w:val="00D32604"/>
    <w:rsid w:val="00D64C50"/>
    <w:rsid w:val="00E25824"/>
    <w:rsid w:val="00EE3C42"/>
    <w:rsid w:val="00F304CE"/>
    <w:rsid w:val="00FB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675F8F-4A1A-44A4-97BF-0F18A9A4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78"/>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6F10"/>
    <w:pPr>
      <w:tabs>
        <w:tab w:val="center" w:pos="4320"/>
        <w:tab w:val="right" w:pos="8640"/>
      </w:tabs>
    </w:pPr>
  </w:style>
  <w:style w:type="character" w:customStyle="1" w:styleId="HeaderChar">
    <w:name w:val="Header Char"/>
    <w:basedOn w:val="DefaultParagraphFont"/>
    <w:link w:val="Header"/>
    <w:uiPriority w:val="99"/>
    <w:semiHidden/>
    <w:locked/>
    <w:rsid w:val="009F5378"/>
    <w:rPr>
      <w:rFonts w:cs="Times New Roman"/>
      <w:sz w:val="20"/>
      <w:szCs w:val="20"/>
    </w:rPr>
  </w:style>
  <w:style w:type="paragraph" w:styleId="Footer">
    <w:name w:val="footer"/>
    <w:basedOn w:val="Normal"/>
    <w:link w:val="FooterChar"/>
    <w:uiPriority w:val="99"/>
    <w:rsid w:val="00A16F10"/>
    <w:pPr>
      <w:tabs>
        <w:tab w:val="center" w:pos="4320"/>
        <w:tab w:val="right" w:pos="8640"/>
      </w:tabs>
    </w:pPr>
  </w:style>
  <w:style w:type="character" w:customStyle="1" w:styleId="FooterChar">
    <w:name w:val="Footer Char"/>
    <w:basedOn w:val="DefaultParagraphFont"/>
    <w:link w:val="Footer"/>
    <w:uiPriority w:val="99"/>
    <w:semiHidden/>
    <w:locked/>
    <w:rsid w:val="009F537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9BEC-88F3-4907-AD52-D616E673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HIGH SCHOOL RODEO ASSOCIATION, INC</vt:lpstr>
    </vt:vector>
  </TitlesOfParts>
  <Company>nhsra</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HIGH SCHOOL RODEO ASSOCIATION, INC</dc:title>
  <dc:creator>Kent Sturman</dc:creator>
  <cp:lastModifiedBy>Myra Skinner</cp:lastModifiedBy>
  <cp:revision>2</cp:revision>
  <cp:lastPrinted>2011-03-08T20:58:00Z</cp:lastPrinted>
  <dcterms:created xsi:type="dcterms:W3CDTF">2017-03-21T20:06:00Z</dcterms:created>
  <dcterms:modified xsi:type="dcterms:W3CDTF">2017-03-21T20:06:00Z</dcterms:modified>
</cp:coreProperties>
</file>